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8F5" w:rsidRDefault="003D38F5" w:rsidP="003D38F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 xml:space="preserve">23-ИЛОВА </w:t>
      </w:r>
    </w:p>
    <w:p w:rsidR="002C6EA3" w:rsidRDefault="002C6EA3" w:rsidP="002C6EA3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ОҒИР АТЛЕТИКА</w:t>
      </w:r>
    </w:p>
    <w:p w:rsidR="002C6EA3" w:rsidRDefault="002C6EA3" w:rsidP="002C6EA3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2C6EA3" w:rsidRDefault="002C6EA3" w:rsidP="002C6EA3">
      <w:pPr>
        <w:jc w:val="center"/>
        <w:rPr>
          <w:b/>
          <w:color w:val="000000" w:themeColor="text1"/>
          <w:lang w:val="uz-Cyrl-UZ"/>
        </w:rPr>
      </w:pPr>
    </w:p>
    <w:tbl>
      <w:tblPr>
        <w:tblW w:w="94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0"/>
        <w:gridCol w:w="6429"/>
        <w:gridCol w:w="2126"/>
      </w:tblGrid>
      <w:tr w:rsidR="002C6EA3" w:rsidTr="005D070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Мусобақа даражалари</w:t>
            </w:r>
            <w:r w:rsidR="00012694">
              <w:rPr>
                <w:b/>
                <w:color w:val="000000" w:themeColor="text1"/>
                <w:lang w:val="en-US" w:eastAsia="en-US"/>
              </w:rPr>
              <w:t xml:space="preserve"> </w:t>
            </w:r>
            <w:r w:rsidR="00012694">
              <w:rPr>
                <w:b/>
                <w:color w:val="000000" w:themeColor="text1"/>
                <w:lang w:val="uz-Cyrl-UZ" w:eastAsia="en-US"/>
              </w:rPr>
              <w:t>(икки кураш)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012694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Эгаллаган ўрни </w:t>
            </w:r>
          </w:p>
        </w:tc>
      </w:tr>
      <w:tr w:rsidR="002C6EA3" w:rsidTr="002F48E3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6EA3" w:rsidRPr="00012694" w:rsidRDefault="002C6EA3" w:rsidP="005D070A">
            <w:pPr>
              <w:spacing w:line="254" w:lineRule="auto"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 то</w:t>
            </w:r>
            <w:r w:rsidR="00012694">
              <w:rPr>
                <w:b/>
                <w:color w:val="000000" w:themeColor="text1"/>
                <w:lang w:val="uz-Cyrl-UZ" w:eastAsia="en-US"/>
              </w:rPr>
              <w:t>ифадаги ўзбекистон спорт устаси</w:t>
            </w:r>
            <w:r w:rsidR="00012694">
              <w:rPr>
                <w:b/>
                <w:color w:val="000000" w:themeColor="text1"/>
                <w:lang w:eastAsia="en-US"/>
              </w:rPr>
              <w:t>*</w:t>
            </w:r>
          </w:p>
        </w:tc>
      </w:tr>
      <w:tr w:rsidR="002C6EA3" w:rsidTr="005D070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3" w:rsidRDefault="002C6EA3" w:rsidP="005D070A">
            <w:pPr>
              <w:spacing w:line="254" w:lineRule="auto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Олимпияда ўйинлари (</w:t>
            </w:r>
            <w:r w:rsidR="0001269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012694" w:rsidP="005D070A">
            <w:pPr>
              <w:spacing w:line="254" w:lineRule="auto"/>
              <w:ind w:left="-110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  <w:r>
              <w:rPr>
                <w:color w:val="000000" w:themeColor="text1"/>
                <w:lang w:val="en-US" w:eastAsia="en-US"/>
              </w:rPr>
              <w:t>-</w:t>
            </w:r>
            <w:r w:rsidR="002C6EA3">
              <w:rPr>
                <w:color w:val="000000" w:themeColor="text1"/>
                <w:lang w:val="uz-Cyrl-UZ" w:eastAsia="en-US"/>
              </w:rPr>
              <w:t>6</w:t>
            </w:r>
          </w:p>
        </w:tc>
      </w:tr>
      <w:tr w:rsidR="002C6EA3" w:rsidTr="005D070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3" w:rsidRDefault="002C6EA3" w:rsidP="005D070A">
            <w:pPr>
              <w:spacing w:line="254" w:lineRule="auto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ўйинлари (</w:t>
            </w:r>
            <w:r w:rsidR="0001269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ind w:left="-110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2C6EA3" w:rsidTr="005D070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3" w:rsidRDefault="002C6EA3" w:rsidP="005D070A">
            <w:pPr>
              <w:spacing w:line="254" w:lineRule="auto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01269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pStyle w:val="a3"/>
              <w:spacing w:line="256" w:lineRule="auto"/>
              <w:ind w:left="-110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1-4</w:t>
            </w:r>
          </w:p>
        </w:tc>
      </w:tr>
      <w:tr w:rsidR="002C6EA3" w:rsidTr="005D070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3" w:rsidRDefault="002C6EA3" w:rsidP="005D070A">
            <w:pPr>
              <w:spacing w:line="254" w:lineRule="auto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чемпионати (</w:t>
            </w:r>
            <w:r w:rsidR="0001269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pStyle w:val="a3"/>
              <w:spacing w:line="256" w:lineRule="auto"/>
              <w:ind w:left="-110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1-3</w:t>
            </w:r>
          </w:p>
        </w:tc>
      </w:tr>
      <w:tr w:rsidR="002C6EA3" w:rsidTr="005D070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3" w:rsidRDefault="002C6EA3" w:rsidP="005D070A">
            <w:pPr>
              <w:spacing w:line="254" w:lineRule="auto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кубоги (</w:t>
            </w:r>
            <w:r w:rsidR="0001269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pStyle w:val="a3"/>
              <w:spacing w:line="256" w:lineRule="auto"/>
              <w:ind w:left="-11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1-3</w:t>
            </w:r>
          </w:p>
        </w:tc>
      </w:tr>
      <w:tr w:rsidR="002C6EA3" w:rsidTr="005D070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3" w:rsidRDefault="002C6EA3" w:rsidP="005D070A">
            <w:pPr>
              <w:spacing w:line="254" w:lineRule="auto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Ўсмирлар ўртасида Олимпия ўйинлари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tabs>
                <w:tab w:val="left" w:pos="1453"/>
              </w:tabs>
              <w:spacing w:line="254" w:lineRule="auto"/>
              <w:ind w:left="-110" w:right="-109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6EA3" w:rsidTr="002F48E3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2C6EA3" w:rsidRPr="00DB55C2" w:rsidTr="005D070A"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3" w:rsidRDefault="002C6EA3" w:rsidP="003D38F5">
            <w:pPr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Спорт устаси унвони - катталар, ёшлар ва ўсмирлар ўртасида Ўзбекистон чемпионати ва Кубоги ҳамда халқаро мусобақаларда </w:t>
            </w:r>
            <w:r w:rsidR="00012694" w:rsidRPr="00315353">
              <w:rPr>
                <w:color w:val="000000" w:themeColor="text1"/>
                <w:lang w:val="uz-Latn-UZ" w:eastAsia="en-US"/>
              </w:rPr>
              <w:t xml:space="preserve">мазкур </w:t>
            </w:r>
            <w:r w:rsidR="00012694" w:rsidRPr="00315353">
              <w:rPr>
                <w:color w:val="000000" w:themeColor="text1"/>
                <w:lang w:val="uz-Latn-UZ"/>
              </w:rPr>
              <w:t xml:space="preserve">спорт турининг </w:t>
            </w:r>
            <w:r w:rsidR="00012694" w:rsidRPr="00315353">
              <w:rPr>
                <w:color w:val="000000" w:themeColor="text1"/>
                <w:lang w:val="uz-Latn-UZ" w:eastAsia="en-US"/>
              </w:rPr>
              <w:t>меъёрлари талабларини бажарганда</w:t>
            </w:r>
            <w:r w:rsidR="00012694">
              <w:rPr>
                <w:color w:val="000000" w:themeColor="text1"/>
                <w:lang w:val="uz-Cyrl-UZ" w:eastAsia="en-US"/>
              </w:rPr>
              <w:t xml:space="preserve"> берилади</w:t>
            </w:r>
          </w:p>
        </w:tc>
      </w:tr>
    </w:tbl>
    <w:p w:rsidR="002C6EA3" w:rsidRDefault="002C6EA3" w:rsidP="002C6EA3">
      <w:pPr>
        <w:jc w:val="both"/>
        <w:rPr>
          <w:rFonts w:eastAsia="Times New Roman"/>
          <w:b/>
          <w:color w:val="000000" w:themeColor="text1"/>
          <w:lang w:val="uz-Cyrl-UZ"/>
        </w:rPr>
      </w:pPr>
    </w:p>
    <w:tbl>
      <w:tblPr>
        <w:tblW w:w="10207" w:type="dxa"/>
        <w:tblInd w:w="-284" w:type="dxa"/>
        <w:tblLook w:val="04A0" w:firstRow="1" w:lastRow="0" w:firstColumn="1" w:lastColumn="0" w:noHBand="0" w:noVBand="1"/>
      </w:tblPr>
      <w:tblGrid>
        <w:gridCol w:w="577"/>
        <w:gridCol w:w="1405"/>
        <w:gridCol w:w="996"/>
        <w:gridCol w:w="804"/>
        <w:gridCol w:w="900"/>
        <w:gridCol w:w="847"/>
        <w:gridCol w:w="992"/>
        <w:gridCol w:w="851"/>
        <w:gridCol w:w="992"/>
        <w:gridCol w:w="851"/>
        <w:gridCol w:w="992"/>
      </w:tblGrid>
      <w:tr w:rsidR="002C6EA3" w:rsidTr="005D070A">
        <w:trPr>
          <w:trHeight w:val="300"/>
        </w:trPr>
        <w:tc>
          <w:tcPr>
            <w:tcW w:w="1020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C6EA3" w:rsidRPr="00012694" w:rsidRDefault="002C6EA3" w:rsidP="005D070A">
            <w:pPr>
              <w:spacing w:after="240" w:line="254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Эркаклар ва ўсмирлар </w:t>
            </w:r>
            <w:r w:rsidR="00DB55C2" w:rsidRPr="00274EB9">
              <w:rPr>
                <w:b/>
              </w:rPr>
              <w:t>бажарилиши зарур бўлган нормалар</w:t>
            </w:r>
            <w:r w:rsidR="00DB55C2" w:rsidRPr="00012694">
              <w:rPr>
                <w:b/>
                <w:bCs/>
                <w:color w:val="000000" w:themeColor="text1"/>
                <w:lang w:eastAsia="en-US"/>
              </w:rPr>
              <w:t xml:space="preserve"> </w:t>
            </w:r>
            <w:r w:rsidR="00012694" w:rsidRPr="00012694">
              <w:rPr>
                <w:b/>
                <w:bCs/>
                <w:color w:val="000000" w:themeColor="text1"/>
                <w:lang w:eastAsia="en-US"/>
              </w:rPr>
              <w:t>**</w:t>
            </w:r>
          </w:p>
        </w:tc>
      </w:tr>
      <w:tr w:rsidR="002C6EA3" w:rsidTr="005D070A">
        <w:trPr>
          <w:cantSplit/>
          <w:trHeight w:val="2887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Вазн тоифалари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Биринчи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Иккинчи спорт разряди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Учинчи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2C6EA3" w:rsidTr="005D070A">
        <w:trPr>
          <w:cantSplit/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822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 кураш натижаси (kg)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32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235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265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215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73+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235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81+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245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355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255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89+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96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295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lastRenderedPageBreak/>
              <w:t>16.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102+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305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145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</w:tr>
      <w:tr w:rsidR="002C6EA3" w:rsidTr="005D070A">
        <w:trPr>
          <w:trHeight w:val="3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109+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</w:tr>
    </w:tbl>
    <w:p w:rsidR="002C6EA3" w:rsidRDefault="002C6EA3" w:rsidP="002C6EA3">
      <w:pPr>
        <w:ind w:firstLine="743"/>
        <w:jc w:val="both"/>
        <w:rPr>
          <w:rFonts w:eastAsia="Times New Roman"/>
          <w:color w:val="000000" w:themeColor="text1"/>
          <w:lang w:val="uz-Cyrl-UZ"/>
        </w:rPr>
      </w:pPr>
    </w:p>
    <w:p w:rsidR="002C6EA3" w:rsidRDefault="002C6EA3" w:rsidP="002C6EA3">
      <w:pPr>
        <w:rPr>
          <w:lang w:val="uz-Cyrl-UZ"/>
        </w:rPr>
      </w:pPr>
    </w:p>
    <w:tbl>
      <w:tblPr>
        <w:tblW w:w="10207" w:type="dxa"/>
        <w:tblInd w:w="-28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78"/>
        <w:gridCol w:w="1405"/>
        <w:gridCol w:w="975"/>
        <w:gridCol w:w="782"/>
        <w:gridCol w:w="879"/>
        <w:gridCol w:w="871"/>
        <w:gridCol w:w="888"/>
        <w:gridCol w:w="882"/>
        <w:gridCol w:w="879"/>
        <w:gridCol w:w="879"/>
        <w:gridCol w:w="1189"/>
      </w:tblGrid>
      <w:tr w:rsidR="002C6EA3" w:rsidTr="005D070A">
        <w:trPr>
          <w:trHeight w:val="300"/>
        </w:trPr>
        <w:tc>
          <w:tcPr>
            <w:tcW w:w="1020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after="240"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Аёллар ва қизлар учун </w:t>
            </w:r>
            <w:r w:rsidR="00DB55C2" w:rsidRPr="00274EB9">
              <w:rPr>
                <w:b/>
              </w:rPr>
              <w:t>бажарилиши зарур бўлган нормалар</w:t>
            </w:r>
            <w:bookmarkStart w:id="0" w:name="_GoBack"/>
            <w:bookmarkEnd w:id="0"/>
          </w:p>
        </w:tc>
      </w:tr>
      <w:tr w:rsidR="002C6EA3" w:rsidTr="005E53DC">
        <w:trPr>
          <w:trHeight w:val="2613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Вазн тоифалари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Биринчи спорт разряди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Иккинчи спорт разряди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Учинчи спорт разряди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C6EA3" w:rsidRDefault="002C6EA3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2C6EA3" w:rsidTr="005D070A">
        <w:trPr>
          <w:trHeight w:val="2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822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 кураш натижаси (kg)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35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45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64+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95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71+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105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76+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115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81+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125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130</w:t>
            </w:r>
          </w:p>
        </w:tc>
      </w:tr>
      <w:tr w:rsidR="002C6EA3" w:rsidTr="005E53DC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87+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205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195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185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165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155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6EA3" w:rsidRDefault="002C6EA3" w:rsidP="005D070A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135</w:t>
            </w:r>
          </w:p>
        </w:tc>
      </w:tr>
    </w:tbl>
    <w:p w:rsidR="002C6EA3" w:rsidRDefault="002C6EA3" w:rsidP="002C6EA3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F6602" w:rsidRDefault="009F6602" w:rsidP="009F6602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 xml:space="preserve">Оғир атлетика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9F6602" w:rsidRDefault="009F6602" w:rsidP="009F6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9F6602" w:rsidRDefault="009F6602" w:rsidP="009F6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9F6602" w:rsidRDefault="009F6602" w:rsidP="009F6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2C6EA3" w:rsidRDefault="002C6EA3" w:rsidP="009F6602">
      <w:pPr>
        <w:spacing w:after="160"/>
        <w:ind w:firstLine="567"/>
        <w:jc w:val="both"/>
        <w:rPr>
          <w:i/>
          <w:color w:val="000000" w:themeColor="text1"/>
          <w:lang w:val="uz-Cyrl-UZ" w:eastAsia="en-US"/>
        </w:rPr>
      </w:pPr>
      <w:r>
        <w:rPr>
          <w:i/>
          <w:color w:val="000000" w:themeColor="text1"/>
          <w:lang w:val="uz-Cyrl-UZ" w:eastAsia="en-US"/>
        </w:rPr>
        <w:t xml:space="preserve">*Халқаро тоифадаги спорт устаси унвони – катталар, ёшлар ва ўсмирлар </w:t>
      </w:r>
      <w:r w:rsidR="00012694">
        <w:rPr>
          <w:i/>
          <w:color w:val="000000" w:themeColor="text1"/>
          <w:lang w:val="uz-Cyrl-UZ" w:eastAsia="en-US"/>
        </w:rPr>
        <w:br/>
      </w:r>
      <w:r>
        <w:rPr>
          <w:i/>
          <w:color w:val="000000" w:themeColor="text1"/>
          <w:lang w:val="uz-Cyrl-UZ" w:eastAsia="en-US"/>
        </w:rPr>
        <w:t>(15 ёшдан катта бўлганлар) ўртасида халқаро мусобақаларнинг меъёр ва талабларини бажарганда берилади;</w:t>
      </w:r>
    </w:p>
    <w:p w:rsidR="002C6EA3" w:rsidRDefault="002C6EA3" w:rsidP="009F6602">
      <w:pPr>
        <w:ind w:firstLine="567"/>
        <w:jc w:val="both"/>
        <w:rPr>
          <w:color w:val="000000" w:themeColor="text1"/>
          <w:lang w:val="uz-Cyrl-UZ" w:eastAsia="en-US"/>
        </w:rPr>
      </w:pPr>
      <w:r>
        <w:rPr>
          <w:color w:val="000000" w:themeColor="text1"/>
          <w:lang w:val="uz-Cyrl-UZ" w:eastAsia="en-US"/>
        </w:rPr>
        <w:t>**</w:t>
      </w:r>
      <w:r>
        <w:rPr>
          <w:i/>
          <w:color w:val="000000" w:themeColor="text1"/>
          <w:lang w:val="uz-Cyrl-UZ" w:eastAsia="en-US"/>
        </w:rPr>
        <w:t>Даража меъёрлар – ҳар бир машқларда (даст ва силтаб кўтариш) 3 мартадан ошмаган ҳолда якуний натижалар йиғиндисига кўра аниқланади.</w:t>
      </w:r>
    </w:p>
    <w:p w:rsidR="00BA77A1" w:rsidRPr="002C6EA3" w:rsidRDefault="00BA77A1">
      <w:pPr>
        <w:rPr>
          <w:lang w:val="uz-Cyrl-UZ"/>
        </w:rPr>
      </w:pPr>
    </w:p>
    <w:sectPr w:rsidR="00BA77A1" w:rsidRPr="002C6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FC"/>
    <w:rsid w:val="00012694"/>
    <w:rsid w:val="00170FA8"/>
    <w:rsid w:val="0027507C"/>
    <w:rsid w:val="002C6EA3"/>
    <w:rsid w:val="002F48E3"/>
    <w:rsid w:val="003D38F5"/>
    <w:rsid w:val="003D40A9"/>
    <w:rsid w:val="005E53DC"/>
    <w:rsid w:val="009F6602"/>
    <w:rsid w:val="00AE030F"/>
    <w:rsid w:val="00BA77A1"/>
    <w:rsid w:val="00C21DC0"/>
    <w:rsid w:val="00CF6B87"/>
    <w:rsid w:val="00DA0DCE"/>
    <w:rsid w:val="00DB55C2"/>
    <w:rsid w:val="00E06DFC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6A80F-1ABB-444E-9F21-77297F74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E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EA3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DA0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2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10</cp:revision>
  <dcterms:created xsi:type="dcterms:W3CDTF">2025-04-12T11:30:00Z</dcterms:created>
  <dcterms:modified xsi:type="dcterms:W3CDTF">2025-05-07T12:00:00Z</dcterms:modified>
</cp:coreProperties>
</file>